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88E" w:rsidRDefault="00E2188E" w:rsidP="00E2188E">
      <w:pPr>
        <w:spacing w:after="0" w:line="240" w:lineRule="auto"/>
        <w:ind w:left="3600" w:firstLine="720"/>
        <w:rPr>
          <w:b/>
          <w:u w:val="single"/>
        </w:rPr>
      </w:pPr>
      <w:r>
        <w:rPr>
          <w:b/>
          <w:u w:val="single"/>
        </w:rPr>
        <w:t>AWS</w:t>
      </w:r>
      <w:r w:rsidR="00672803">
        <w:rPr>
          <w:b/>
          <w:u w:val="single"/>
        </w:rPr>
        <w:t xml:space="preserve"> Structure</w:t>
      </w:r>
    </w:p>
    <w:p w:rsidR="00E2188E" w:rsidRDefault="00E2188E" w:rsidP="00E2188E">
      <w:pPr>
        <w:spacing w:after="0" w:line="240" w:lineRule="auto"/>
        <w:rPr>
          <w:b/>
          <w:u w:val="single"/>
        </w:rPr>
      </w:pPr>
    </w:p>
    <w:p w:rsidR="00C16B50" w:rsidRDefault="00E2188E" w:rsidP="00E2188E">
      <w:pPr>
        <w:spacing w:after="0" w:line="240" w:lineRule="auto"/>
      </w:pPr>
      <w:r>
        <w:t xml:space="preserve">AWS provides cloud services. </w:t>
      </w:r>
      <w:r w:rsidR="005A4660">
        <w:t xml:space="preserve"> 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AWS Structure:</w:t>
      </w:r>
    </w:p>
    <w:p w:rsidR="00C16B50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Account and Service Layer</w:t>
      </w:r>
    </w:p>
    <w:p w:rsidR="00C16B50" w:rsidRPr="00E2188E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Physical and Network Layer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  <w:r w:rsidRPr="00C16B50">
        <w:rPr>
          <w:b/>
          <w:u w:val="single"/>
        </w:rPr>
        <w:t>ACCOUNT AND SERVICE LAYER:</w:t>
      </w:r>
    </w:p>
    <w:p w:rsidR="00C16B50" w:rsidRDefault="00C16B50" w:rsidP="00E2188E">
      <w:pPr>
        <w:spacing w:after="0" w:line="240" w:lineRule="auto"/>
      </w:pPr>
      <w:r w:rsidRPr="00C16B50">
        <w:t>This says about how we interact with AWS.</w:t>
      </w:r>
    </w:p>
    <w:p w:rsidR="00C16B50" w:rsidRPr="00C16B50" w:rsidRDefault="00C16B5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t>We can interact with AWS using three of below option</w:t>
      </w:r>
    </w:p>
    <w:p w:rsidR="00163799" w:rsidRDefault="00163799" w:rsidP="00E2188E">
      <w:pPr>
        <w:spacing w:after="0" w:line="240" w:lineRule="auto"/>
      </w:pP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API (AWS Console</w:t>
      </w: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Command Line (AWS CLI)</w:t>
      </w: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Custom Software Application (AWS SDK)</w:t>
      </w:r>
    </w:p>
    <w:p w:rsidR="00163799" w:rsidRDefault="00163799" w:rsidP="00E2188E">
      <w:pPr>
        <w:spacing w:after="0" w:line="240" w:lineRule="auto"/>
      </w:pPr>
    </w:p>
    <w:p w:rsidR="005A4660" w:rsidRPr="00163799" w:rsidRDefault="005A4660" w:rsidP="005A4660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 w:rsidRPr="00163799">
        <w:rPr>
          <w:b/>
        </w:rPr>
        <w:t>API (AWS Console)</w:t>
      </w:r>
    </w:p>
    <w:p w:rsidR="00C16B50" w:rsidRDefault="00C16B50" w:rsidP="00C16B50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Through </w:t>
      </w:r>
      <w:r w:rsidR="00813D8D">
        <w:t>API</w:t>
      </w:r>
      <w:r>
        <w:t xml:space="preserve"> we will launch the service we need (VM, DB service, </w:t>
      </w:r>
      <w:r w:rsidR="00813D8D">
        <w:t xml:space="preserve">puts omething in s3 </w:t>
      </w:r>
      <w:r>
        <w:t>etc)</w:t>
      </w:r>
    </w:p>
    <w:p w:rsidR="00813D8D" w:rsidRDefault="00813D8D" w:rsidP="00C16B50">
      <w:pPr>
        <w:pStyle w:val="ListParagraph"/>
        <w:numPr>
          <w:ilvl w:val="1"/>
          <w:numId w:val="3"/>
        </w:numPr>
        <w:spacing w:after="0" w:line="240" w:lineRule="auto"/>
      </w:pPr>
      <w:r>
        <w:t>API call will be successful only if we have correct permissions</w:t>
      </w:r>
    </w:p>
    <w:p w:rsidR="00163799" w:rsidRDefault="00813D8D" w:rsidP="00623E6F">
      <w:pPr>
        <w:pStyle w:val="ListParagraph"/>
        <w:numPr>
          <w:ilvl w:val="1"/>
          <w:numId w:val="3"/>
        </w:numPr>
        <w:spacing w:after="0" w:line="240" w:lineRule="auto"/>
      </w:pPr>
      <w:r>
        <w:t>Every user must be granted permission to use a particular api and perform a certain operation</w:t>
      </w:r>
    </w:p>
    <w:p w:rsidR="005A4660" w:rsidRDefault="005A4660" w:rsidP="005A4660">
      <w:pPr>
        <w:pStyle w:val="ListParagraph"/>
        <w:spacing w:after="0" w:line="240" w:lineRule="auto"/>
      </w:pPr>
    </w:p>
    <w:p w:rsidR="00EB1681" w:rsidRDefault="00EB1681" w:rsidP="005A4660">
      <w:pPr>
        <w:pStyle w:val="ListParagraph"/>
        <w:spacing w:after="0" w:line="240" w:lineRule="auto"/>
      </w:pPr>
    </w:p>
    <w:p w:rsidR="005A4660" w:rsidRDefault="005A4660" w:rsidP="005A4660">
      <w:pPr>
        <w:spacing w:after="0" w:line="240" w:lineRule="auto"/>
      </w:pPr>
      <w:r w:rsidRPr="00D630FF">
        <w:rPr>
          <w:b/>
        </w:rPr>
        <w:t>API</w:t>
      </w:r>
      <w:r>
        <w:t xml:space="preserve"> – Application Programming Interface</w:t>
      </w:r>
    </w:p>
    <w:p w:rsidR="005A4660" w:rsidRDefault="005A466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813D8D" w:rsidRDefault="00813D8D" w:rsidP="00813D8D">
      <w:pPr>
        <w:spacing w:after="0" w:line="240" w:lineRule="auto"/>
      </w:pPr>
      <w:r>
        <w:t>For a first time we use to login with a email address. Logging with email address means that user is in root account. (That user will have full access to all AWS Services)</w:t>
      </w:r>
    </w:p>
    <w:p w:rsidR="00813D8D" w:rsidRDefault="00813D8D" w:rsidP="00813D8D">
      <w:pPr>
        <w:spacing w:after="0" w:line="240" w:lineRule="auto"/>
        <w:ind w:firstLine="360"/>
      </w:pPr>
    </w:p>
    <w:p w:rsidR="00813D8D" w:rsidRDefault="00813D8D" w:rsidP="00813D8D">
      <w:pPr>
        <w:spacing w:after="0" w:line="240" w:lineRule="auto"/>
      </w:pPr>
      <w:r>
        <w:t>Using IAM (Identity and Access Manager) we can create a account which allows user to do some under privilege activities</w:t>
      </w: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704A80">
      <w:pPr>
        <w:spacing w:after="0" w:line="240" w:lineRule="auto"/>
      </w:pPr>
    </w:p>
    <w:p w:rsidR="00EB1681" w:rsidRDefault="00623E6F" w:rsidP="00704A80">
      <w:pPr>
        <w:spacing w:after="0" w:line="240" w:lineRule="auto"/>
      </w:pPr>
      <w:r>
        <w:lastRenderedPageBreak/>
        <w:tab/>
        <w:t>AWS Account and Service Layer</w:t>
      </w:r>
    </w:p>
    <w:p w:rsidR="00704A80" w:rsidRDefault="00813D8D" w:rsidP="00704A80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38750" cy="501650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8333" t="15385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01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EF6BBD" w:rsidRDefault="00EF6BBD" w:rsidP="00EF6BBD">
      <w:pPr>
        <w:spacing w:after="0" w:line="240" w:lineRule="auto"/>
      </w:pPr>
      <w:r>
        <w:t xml:space="preserve">Every user must be provided access to access API and perform an operation.  </w:t>
      </w:r>
    </w:p>
    <w:p w:rsidR="00EF6BBD" w:rsidRDefault="00EF6BBD" w:rsidP="00EF6BBD">
      <w:pPr>
        <w:spacing w:after="0" w:line="240" w:lineRule="auto"/>
      </w:pPr>
      <w:r>
        <w:t>Initially when we create an account in AWS we created with email address and it have full privilege to all its services. This user is the root user.</w:t>
      </w:r>
    </w:p>
    <w:p w:rsidR="00EF6BBD" w:rsidRDefault="00EF6BBD" w:rsidP="00EF6BBD">
      <w:pPr>
        <w:spacing w:after="0" w:line="240" w:lineRule="auto"/>
      </w:pPr>
    </w:p>
    <w:p w:rsidR="00EF6BBD" w:rsidRDefault="00EF6BBD" w:rsidP="00EF6BBD">
      <w:pPr>
        <w:spacing w:after="0" w:line="240" w:lineRule="auto"/>
      </w:pPr>
      <w:r>
        <w:t>We have to use IAM (Identity and Access Manager) to restrict user and decide what operation/service that user is going to do. An organization will have multiple AWS accounts. As shown in above picture “Production Account” shall not be give access for all users.</w:t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556F3" w:rsidP="008556F3">
      <w:pPr>
        <w:spacing w:after="0" w:line="240" w:lineRule="auto"/>
      </w:pPr>
      <w:r w:rsidRPr="00B5103A">
        <w:rPr>
          <w:b/>
        </w:rPr>
        <w:t>Cross Account Access</w:t>
      </w:r>
      <w:r>
        <w:t xml:space="preserve"> is also possible</w:t>
      </w:r>
    </w:p>
    <w:p w:rsidR="00813D8D" w:rsidRDefault="00813D8D" w:rsidP="00EF6BBD">
      <w:pPr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623E6F" w:rsidP="00704A80">
      <w:pPr>
        <w:pStyle w:val="ListParagraph"/>
        <w:spacing w:after="0" w:line="240" w:lineRule="auto"/>
      </w:pPr>
      <w:r>
        <w:lastRenderedPageBreak/>
        <w:t>PROD Account and its related accesses</w:t>
      </w:r>
    </w:p>
    <w:p w:rsidR="00813D8D" w:rsidRDefault="00813D8D" w:rsidP="00704A80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38750" cy="5037455"/>
            <wp:effectExtent l="19050" t="0" r="0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8173" t="15100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03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Pr="00F814AD" w:rsidRDefault="00F814AD" w:rsidP="00F814AD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 w:rsidRPr="00F814AD">
        <w:rPr>
          <w:b/>
        </w:rPr>
        <w:lastRenderedPageBreak/>
        <w:t>Command Line (AWS CLI)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Have to install in each </w:t>
      </w:r>
      <w:r w:rsidR="00623E6F">
        <w:t>user’s</w:t>
      </w:r>
      <w:r>
        <w:t xml:space="preserve"> desktop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r>
        <w:t>Operators use it for creating automated scripts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r>
        <w:t>Eg. To run a backup job on a schedule</w:t>
      </w:r>
    </w:p>
    <w:p w:rsidR="00F814AD" w:rsidRDefault="00F814AD" w:rsidP="00F814AD">
      <w:pPr>
        <w:spacing w:after="0" w:line="240" w:lineRule="auto"/>
      </w:pPr>
    </w:p>
    <w:p w:rsidR="0053343E" w:rsidRDefault="0053343E" w:rsidP="00F814AD">
      <w:pPr>
        <w:spacing w:after="0" w:line="240" w:lineRule="auto"/>
        <w:ind w:firstLine="720"/>
      </w:pPr>
      <w:r>
        <w:t>Eg: To run a script to get the status of a instance as show below</w:t>
      </w:r>
    </w:p>
    <w:p w:rsidR="005A4660" w:rsidRDefault="005A4660" w:rsidP="00623E6F">
      <w:pPr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048250" cy="44300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8333" t="23932" r="2404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43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704A80" w:rsidRDefault="00F814AD" w:rsidP="00E2188E">
      <w:pPr>
        <w:pStyle w:val="ListParagraph"/>
        <w:numPr>
          <w:ilvl w:val="0"/>
          <w:numId w:val="3"/>
        </w:numPr>
        <w:spacing w:after="0" w:line="240" w:lineRule="auto"/>
      </w:pPr>
      <w:r>
        <w:lastRenderedPageBreak/>
        <w:t>Custom software application (AWS SDK)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Used by Developers to develop an application</w:t>
      </w:r>
      <w:r w:rsidR="004D461E">
        <w:t xml:space="preserve"> which </w:t>
      </w:r>
      <w:r w:rsidR="00F814AD">
        <w:t>interface</w:t>
      </w:r>
      <w:r w:rsidR="004D461E">
        <w:t xml:space="preserve"> with AWS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Below means make API call to connect with AWS Console</w:t>
      </w:r>
    </w:p>
    <w:p w:rsidR="00F814AD" w:rsidRDefault="00F814AD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It can able to make calls to API only for which it have access</w:t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  <w:r>
        <w:rPr>
          <w:noProof/>
        </w:rPr>
        <w:drawing>
          <wp:inline distT="0" distB="0" distL="0" distR="0">
            <wp:extent cx="5278199" cy="45529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5385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99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br w:type="textWrapping" w:clear="all"/>
      </w: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5B39AD" w:rsidRPr="00CD1023" w:rsidRDefault="005B39AD" w:rsidP="00CD1023">
      <w:pPr>
        <w:spacing w:after="0" w:line="240" w:lineRule="auto"/>
        <w:rPr>
          <w:b/>
        </w:rPr>
      </w:pPr>
      <w:r w:rsidRPr="00CD1023">
        <w:rPr>
          <w:b/>
        </w:rPr>
        <w:lastRenderedPageBreak/>
        <w:t>Physical and Network Layer:</w:t>
      </w:r>
    </w:p>
    <w:p w:rsidR="005B39AD" w:rsidRDefault="005B39AD" w:rsidP="005B39AD">
      <w:pPr>
        <w:spacing w:after="0" w:line="240" w:lineRule="auto"/>
        <w:rPr>
          <w:b/>
        </w:rPr>
      </w:pPr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AWS Regions</w:t>
      </w:r>
    </w:p>
    <w:p w:rsidR="00AD6262" w:rsidRDefault="00AD6262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Region will have two or more availability zones</w:t>
      </w:r>
    </w:p>
    <w:p w:rsidR="00E9136D" w:rsidRDefault="00E9136D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This makes high availability possible for the application</w:t>
      </w:r>
    </w:p>
    <w:p w:rsidR="009D298F" w:rsidRDefault="004B651B" w:rsidP="009D298F">
      <w:pPr>
        <w:pStyle w:val="ListParagraph"/>
        <w:numPr>
          <w:ilvl w:val="1"/>
          <w:numId w:val="8"/>
        </w:numPr>
        <w:spacing w:after="0" w:line="240" w:lineRule="auto"/>
      </w:pPr>
      <w:r>
        <w:t>Each availability zones are separated by 10+ miles</w:t>
      </w:r>
    </w:p>
    <w:p w:rsidR="00AD6262" w:rsidRDefault="00AD6262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Actual physical data centers are grouped in this availability zones</w:t>
      </w:r>
    </w:p>
    <w:p w:rsidR="009D298F" w:rsidRDefault="009D298F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Have 18+ active regions across the world</w:t>
      </w:r>
    </w:p>
    <w:p w:rsidR="00334201" w:rsidRDefault="00334201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All service (EC2, S3, etc) will not be available in all regions</w:t>
      </w:r>
    </w:p>
    <w:p w:rsidR="00737A9E" w:rsidRDefault="00737A9E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Prices vary with region</w:t>
      </w:r>
    </w:p>
    <w:p w:rsidR="00737A9E" w:rsidRDefault="00737A9E" w:rsidP="00737A9E">
      <w:pPr>
        <w:pStyle w:val="ListParagraph"/>
        <w:numPr>
          <w:ilvl w:val="2"/>
          <w:numId w:val="8"/>
        </w:numPr>
        <w:spacing w:after="0" w:line="240" w:lineRule="auto"/>
      </w:pPr>
      <w:r>
        <w:t>High/low tax in that geographic location</w:t>
      </w:r>
    </w:p>
    <w:p w:rsidR="00737A9E" w:rsidRDefault="00737A9E" w:rsidP="00737A9E">
      <w:pPr>
        <w:pStyle w:val="ListParagraph"/>
        <w:numPr>
          <w:ilvl w:val="2"/>
          <w:numId w:val="8"/>
        </w:numPr>
        <w:spacing w:after="0" w:line="240" w:lineRule="auto"/>
      </w:pPr>
      <w:r>
        <w:t>High/low cost of labours</w:t>
      </w:r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AWS Edge Location</w:t>
      </w:r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Regional Edge Cache</w:t>
      </w:r>
    </w:p>
    <w:p w:rsidR="00C00594" w:rsidRDefault="00C00594" w:rsidP="005B39AD">
      <w:pPr>
        <w:spacing w:after="0" w:line="240" w:lineRule="auto"/>
        <w:rPr>
          <w:b/>
        </w:rPr>
      </w:pPr>
    </w:p>
    <w:p w:rsidR="00CE2F06" w:rsidRDefault="00CE2F06" w:rsidP="005B39AD">
      <w:pPr>
        <w:spacing w:after="0" w:line="240" w:lineRule="auto"/>
        <w:rPr>
          <w:b/>
        </w:rPr>
      </w:pPr>
      <w:r>
        <w:rPr>
          <w:b/>
        </w:rPr>
        <w:t>AZ – Availability Zones</w:t>
      </w:r>
    </w:p>
    <w:p w:rsidR="00E9738D" w:rsidRDefault="00E9738D" w:rsidP="005B39AD">
      <w:pPr>
        <w:spacing w:after="0" w:line="240" w:lineRule="auto"/>
        <w:rPr>
          <w:b/>
        </w:rPr>
      </w:pPr>
    </w:p>
    <w:p w:rsidR="005B39AD" w:rsidRDefault="005B39AD" w:rsidP="005B39AD">
      <w:pPr>
        <w:spacing w:after="0" w:line="240" w:lineRule="auto"/>
      </w:pPr>
      <w:r>
        <w:t>This speaks about where the AWS servers are located and how we access them</w:t>
      </w:r>
    </w:p>
    <w:p w:rsidR="005B39AD" w:rsidRDefault="005B39AD" w:rsidP="005B39AD">
      <w:pPr>
        <w:spacing w:after="0" w:line="240" w:lineRule="auto"/>
      </w:pPr>
    </w:p>
    <w:p w:rsidR="00C00594" w:rsidRDefault="00C00594" w:rsidP="005B39AD">
      <w:pPr>
        <w:spacing w:after="0" w:line="240" w:lineRule="auto"/>
      </w:pPr>
    </w:p>
    <w:p w:rsidR="005B39AD" w:rsidRDefault="005B39AD" w:rsidP="005B39AD">
      <w:pPr>
        <w:spacing w:after="0" w:line="240" w:lineRule="auto"/>
      </w:pPr>
      <w:r>
        <w:t>Below are the active AWS regions</w:t>
      </w:r>
    </w:p>
    <w:p w:rsidR="005B39AD" w:rsidRPr="005B39AD" w:rsidRDefault="005B39AD" w:rsidP="005B39AD">
      <w:pPr>
        <w:spacing w:after="0" w:line="240" w:lineRule="auto"/>
      </w:pPr>
      <w:r>
        <w:rPr>
          <w:noProof/>
        </w:rPr>
        <w:drawing>
          <wp:inline distT="0" distB="0" distL="0" distR="0">
            <wp:extent cx="5314950" cy="457565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372" t="17949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7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AD" w:rsidRDefault="005B39AD" w:rsidP="00A07C0B">
      <w:pPr>
        <w:spacing w:after="0" w:line="240" w:lineRule="auto"/>
      </w:pPr>
    </w:p>
    <w:p w:rsidR="005D332A" w:rsidRDefault="005D332A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19800" cy="5542280"/>
            <wp:effectExtent l="19050" t="0" r="0" b="0"/>
            <wp:wrapSquare wrapText="bothSides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32" t="19088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554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DE149D" w:rsidRDefault="00DE149D" w:rsidP="00A07C0B">
      <w:pPr>
        <w:spacing w:after="0" w:line="240" w:lineRule="auto"/>
        <w:rPr>
          <w:b/>
        </w:rPr>
      </w:pPr>
    </w:p>
    <w:p w:rsidR="00DE149D" w:rsidRDefault="00DE149D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86350" cy="1285875"/>
            <wp:effectExtent l="19050" t="0" r="0" b="0"/>
            <wp:wrapSquare wrapText="bothSides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692" t="19088" b="6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149D" w:rsidRDefault="00DE149D" w:rsidP="00A07C0B">
      <w:pPr>
        <w:spacing w:after="0" w:line="240" w:lineRule="auto"/>
        <w:rPr>
          <w:b/>
        </w:rPr>
      </w:pPr>
      <w:r>
        <w:rPr>
          <w:b/>
        </w:rPr>
        <w:br w:type="textWrapping" w:clear="all"/>
      </w:r>
    </w:p>
    <w:p w:rsidR="00DE149D" w:rsidRDefault="00DE149D" w:rsidP="00A07C0B">
      <w:pPr>
        <w:spacing w:after="0" w:line="240" w:lineRule="auto"/>
        <w:rPr>
          <w:b/>
        </w:rPr>
      </w:pPr>
    </w:p>
    <w:p w:rsidR="00DE149D" w:rsidRDefault="00DE149D" w:rsidP="00A07C0B">
      <w:pPr>
        <w:spacing w:after="0" w:line="240" w:lineRule="auto"/>
        <w:rPr>
          <w:b/>
        </w:rPr>
      </w:pP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48300" cy="503710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532" t="1880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03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2A" w:rsidRDefault="005D332A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</w:pPr>
      <w:r>
        <w:rPr>
          <w:b/>
        </w:rPr>
        <w:t>AWS Edge Location</w:t>
      </w:r>
      <w:r w:rsidR="00AD5401">
        <w:rPr>
          <w:b/>
        </w:rPr>
        <w:t xml:space="preserve">  -</w:t>
      </w:r>
      <w:r w:rsidR="00AD5401">
        <w:t>Another set of Data Center</w:t>
      </w:r>
    </w:p>
    <w:p w:rsidR="00CE2AA8" w:rsidRPr="00CE2AA8" w:rsidRDefault="00CE2AA8" w:rsidP="00A07C0B">
      <w:pPr>
        <w:spacing w:after="0" w:line="240" w:lineRule="auto"/>
      </w:pPr>
    </w:p>
    <w:p w:rsidR="00C00594" w:rsidRPr="00C00594" w:rsidRDefault="00C00594" w:rsidP="00A07C0B">
      <w:pPr>
        <w:spacing w:after="0" w:line="240" w:lineRule="auto"/>
      </w:pPr>
      <w:r w:rsidRPr="00C00594">
        <w:t>In addition to region, AWS have another set of data Centers called as AWS Edge Location. These are not affiliated to regions. It runs two services</w:t>
      </w:r>
    </w:p>
    <w:p w:rsidR="00C00594" w:rsidRDefault="00C00594" w:rsidP="00A07C0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86450" cy="5465989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372" t="17949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4B" w:rsidRPr="00DD11B5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</w:pPr>
    </w:p>
    <w:p w:rsidR="0089744B" w:rsidRDefault="0089744B" w:rsidP="0089744B">
      <w:pPr>
        <w:spacing w:after="0" w:line="240" w:lineRule="auto"/>
      </w:pPr>
    </w:p>
    <w:p w:rsidR="0089744B" w:rsidRDefault="0089744B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01690" cy="5657850"/>
            <wp:effectExtent l="1905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372" t="18519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0594" w:rsidRDefault="00C00594" w:rsidP="00C00594">
      <w:pPr>
        <w:spacing w:after="0" w:line="240" w:lineRule="auto"/>
        <w:rPr>
          <w:b/>
        </w:rPr>
      </w:pPr>
    </w:p>
    <w:p w:rsidR="00CE2AA8" w:rsidRDefault="00C00594" w:rsidP="00C00594">
      <w:pPr>
        <w:pStyle w:val="ListParagraph"/>
        <w:numPr>
          <w:ilvl w:val="0"/>
          <w:numId w:val="6"/>
        </w:numPr>
        <w:spacing w:after="0" w:line="240" w:lineRule="auto"/>
      </w:pPr>
      <w:r w:rsidRPr="00C00594">
        <w:rPr>
          <w:b/>
        </w:rPr>
        <w:t>Route 53 :</w:t>
      </w:r>
      <w:r>
        <w:t xml:space="preserve"> </w:t>
      </w:r>
    </w:p>
    <w:p w:rsidR="00CE2AA8" w:rsidRDefault="00CE2AA8" w:rsidP="00CE2AA8">
      <w:pPr>
        <w:pStyle w:val="ListParagraph"/>
        <w:numPr>
          <w:ilvl w:val="1"/>
          <w:numId w:val="6"/>
        </w:numPr>
        <w:spacing w:after="0" w:line="240" w:lineRule="auto"/>
      </w:pPr>
      <w:r>
        <w:t>It is the name of the service used for DNS lookups</w:t>
      </w:r>
    </w:p>
    <w:p w:rsidR="00C00594" w:rsidRDefault="00C00594" w:rsidP="00CE2AA8">
      <w:pPr>
        <w:pStyle w:val="ListParagraph"/>
        <w:numPr>
          <w:ilvl w:val="1"/>
          <w:numId w:val="6"/>
        </w:numPr>
        <w:spacing w:after="0" w:line="240" w:lineRule="auto"/>
      </w:pPr>
      <w:r>
        <w:t>DNS lookup (if we type aws website with un</w:t>
      </w:r>
      <w:r w:rsidR="001311C2">
        <w:t>ame and password, browser will lookup to Route 53 to get back an IP address for aws website</w:t>
      </w:r>
      <w:r>
        <w:t>)</w:t>
      </w:r>
      <w:r w:rsidR="001311C2">
        <w:t>. To make this lookup quickly, Route 53 runs on edge location</w:t>
      </w: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C00594" w:rsidRDefault="00C00594" w:rsidP="00C00594">
      <w:pPr>
        <w:spacing w:after="0" w:line="240" w:lineRule="auto"/>
      </w:pPr>
    </w:p>
    <w:p w:rsidR="00C00594" w:rsidRP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r w:rsidRPr="00C00594">
        <w:rPr>
          <w:b/>
        </w:rPr>
        <w:lastRenderedPageBreak/>
        <w:t>CloudFront:</w:t>
      </w:r>
    </w:p>
    <w:p w:rsidR="00C00594" w:rsidRDefault="00C00594" w:rsidP="00C00594">
      <w:pPr>
        <w:pStyle w:val="ListParagraph"/>
        <w:spacing w:after="0" w:line="240" w:lineRule="auto"/>
        <w:ind w:left="1080"/>
      </w:pPr>
      <w:r>
        <w:t>Content Delivery Network (CDN) – Frequently accessed data</w:t>
      </w:r>
      <w:r w:rsidR="001311C2">
        <w:t xml:space="preserve"> are stored here</w:t>
      </w:r>
    </w:p>
    <w:p w:rsidR="00C00594" w:rsidRDefault="00C00594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Reduce latency, streaming, accelerates performance</w:t>
      </w:r>
    </w:p>
    <w:p w:rsidR="00DD11B5" w:rsidRDefault="00DD11B5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IT accelerate all AWS Services</w:t>
      </w:r>
      <w:r w:rsidR="001311C2">
        <w:t xml:space="preserve"> </w:t>
      </w:r>
    </w:p>
    <w:p w:rsidR="0000704F" w:rsidRDefault="0000704F" w:rsidP="0000704F">
      <w:pPr>
        <w:pStyle w:val="ListParagraph"/>
        <w:numPr>
          <w:ilvl w:val="2"/>
          <w:numId w:val="1"/>
        </w:numPr>
        <w:spacing w:after="0" w:line="240" w:lineRule="auto"/>
      </w:pPr>
      <w:r>
        <w:t>Eg : video streaming by keeping the file in the nearest edge location</w:t>
      </w:r>
    </w:p>
    <w:p w:rsidR="00C00594" w:rsidRPr="003B0BF8" w:rsidRDefault="00C00594" w:rsidP="003B0BF8">
      <w:pPr>
        <w:spacing w:after="0" w:line="240" w:lineRule="auto"/>
        <w:ind w:left="720"/>
      </w:pPr>
      <w:r>
        <w:rPr>
          <w:b/>
        </w:rPr>
        <w:br w:type="textWrapping" w:clear="all"/>
      </w:r>
      <w:r w:rsidR="003B0BF8" w:rsidRPr="003B0BF8">
        <w:t>Apart from CDN, CloudFront have lot of features. Below are they</w:t>
      </w:r>
      <w:r w:rsidR="00DD11B5" w:rsidRPr="003B0BF8">
        <w:br/>
      </w:r>
    </w:p>
    <w:p w:rsidR="00A07C0B" w:rsidRPr="00DD11B5" w:rsidRDefault="00A07C0B" w:rsidP="00DD11B5">
      <w:pPr>
        <w:pStyle w:val="ListParagraph"/>
        <w:numPr>
          <w:ilvl w:val="1"/>
          <w:numId w:val="1"/>
        </w:numPr>
        <w:spacing w:after="0" w:line="240" w:lineRule="auto"/>
      </w:pPr>
      <w:r w:rsidRPr="00DD11B5">
        <w:t>Security</w:t>
      </w:r>
      <w:r w:rsidR="00DD11B5">
        <w:t xml:space="preserve"> and Acceleration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AWS Shield</w:t>
      </w:r>
      <w:r>
        <w:t>: Block</w:t>
      </w:r>
      <w:r w:rsidR="0000704F">
        <w:t xml:space="preserve"> the attackers when they try to attack</w:t>
      </w:r>
      <w:r>
        <w:t xml:space="preserve"> the application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AWS WAF</w:t>
      </w:r>
      <w:r>
        <w:t xml:space="preserve"> : Web Application Firewall – Block application layer attack</w:t>
      </w:r>
    </w:p>
    <w:p w:rsidR="00340BB1" w:rsidRDefault="00340BB1" w:rsidP="00340BB1">
      <w:pPr>
        <w:spacing w:after="0" w:line="240" w:lineRule="auto"/>
      </w:pPr>
    </w:p>
    <w:p w:rsidR="00340BB1" w:rsidRDefault="00340BB1" w:rsidP="00340BB1">
      <w:pPr>
        <w:spacing w:after="0" w:line="240" w:lineRule="auto"/>
        <w:ind w:left="2160"/>
      </w:pPr>
      <w:r>
        <w:t>Cloud Front can be used to accelerate other AWS  Service</w:t>
      </w:r>
      <w:r w:rsidR="009673D9">
        <w:t>s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Lam</w:t>
      </w:r>
      <w:r w:rsidR="0000704F" w:rsidRPr="0000704F">
        <w:rPr>
          <w:b/>
        </w:rPr>
        <w:t>b</w:t>
      </w:r>
      <w:r w:rsidR="009673D9">
        <w:rPr>
          <w:b/>
        </w:rPr>
        <w:t>da</w:t>
      </w:r>
      <w:r w:rsidR="00A80E4A">
        <w:rPr>
          <w:b/>
        </w:rPr>
        <w:t xml:space="preserve"> Compute Service</w:t>
      </w:r>
      <w:r>
        <w:t xml:space="preserve"> : If we put the code</w:t>
      </w:r>
      <w:r w:rsidR="00FB0E9A">
        <w:t xml:space="preserve"> (Lambda function)</w:t>
      </w:r>
      <w:r>
        <w:t xml:space="preserve"> in it, it will automatically execute it</w:t>
      </w:r>
      <w:r w:rsidR="00A80E4A">
        <w:t>. We can make it to run in edge location and it will be updated in the region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S3 Transfer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API Gateway</w:t>
      </w:r>
    </w:p>
    <w:p w:rsidR="00FE2444" w:rsidRDefault="00FE2444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Our application will be running on any of the regions</w:t>
      </w:r>
    </w:p>
    <w:p w:rsidR="00424B70" w:rsidRDefault="00FE2444" w:rsidP="00424B70">
      <w:pPr>
        <w:pStyle w:val="ListParagraph"/>
        <w:numPr>
          <w:ilvl w:val="3"/>
          <w:numId w:val="1"/>
        </w:numPr>
        <w:spacing w:after="0" w:line="240" w:lineRule="auto"/>
      </w:pPr>
      <w:r>
        <w:t xml:space="preserve">API Gateway allows us to </w:t>
      </w:r>
      <w:r w:rsidR="00424B70">
        <w:t xml:space="preserve">define an API for </w:t>
      </w:r>
      <w:r>
        <w:t xml:space="preserve">our services  for </w:t>
      </w:r>
      <w:r w:rsidR="00424B70">
        <w:t>users to access our application</w:t>
      </w:r>
      <w:r w:rsidR="007D524F">
        <w:t xml:space="preserve"> API</w:t>
      </w:r>
    </w:p>
    <w:p w:rsidR="00424B70" w:rsidRDefault="00424B70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API Gateway allows us to define aendpoint API for our custom application</w:t>
      </w:r>
    </w:p>
    <w:p w:rsidR="00424B70" w:rsidRPr="00B27266" w:rsidRDefault="00424B70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So when user access our application, it comes to edge location and accelerates the response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DD11B5" w:rsidRPr="00DD11B5" w:rsidRDefault="00DD11B5" w:rsidP="00A07C0B">
      <w:pPr>
        <w:spacing w:after="0" w:line="240" w:lineRule="auto"/>
        <w:rPr>
          <w:b/>
        </w:rPr>
      </w:pPr>
      <w:r w:rsidRPr="00DD11B5">
        <w:rPr>
          <w:b/>
        </w:rPr>
        <w:lastRenderedPageBreak/>
        <w:t>Regional Edge Cache:</w:t>
      </w:r>
    </w:p>
    <w:p w:rsidR="00DD11B5" w:rsidRDefault="0085325D" w:rsidP="00A07C0B">
      <w:pPr>
        <w:spacing w:after="0" w:line="240" w:lineRule="auto"/>
      </w:pPr>
      <w:r>
        <w:tab/>
        <w:t>A</w:t>
      </w:r>
      <w:r w:rsidR="00C00F95">
        <w:t>nother type of datacenter location</w:t>
      </w:r>
      <w:r w:rsidR="00C309C8">
        <w:t>. This is a feature of Cloud Front.</w:t>
      </w: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  <w:r>
        <w:t>Cloud front runs on Global Edge location</w:t>
      </w:r>
    </w:p>
    <w:p w:rsidR="00DD11B5" w:rsidRDefault="00DD11B5" w:rsidP="00A07C0B">
      <w:pPr>
        <w:spacing w:after="0" w:line="240" w:lineRule="auto"/>
      </w:pPr>
      <w:r>
        <w:t xml:space="preserve"> </w:t>
      </w:r>
      <w:r w:rsidR="00C309C8">
        <w:t>If</w:t>
      </w:r>
      <w:r>
        <w:t xml:space="preserve"> edge location data is full, it comes to regional edge cache.</w:t>
      </w:r>
    </w:p>
    <w:p w:rsidR="00DD11B5" w:rsidRDefault="00DD11B5" w:rsidP="00A07C0B">
      <w:pPr>
        <w:spacing w:after="0" w:line="240" w:lineRule="auto"/>
        <w:rPr>
          <w:noProof/>
        </w:rPr>
      </w:pPr>
    </w:p>
    <w:p w:rsidR="00C00F95" w:rsidRDefault="00C00F95" w:rsidP="00A07C0B">
      <w:pPr>
        <w:spacing w:after="0" w:line="240" w:lineRule="auto"/>
        <w:rPr>
          <w:noProof/>
        </w:rPr>
      </w:pPr>
    </w:p>
    <w:p w:rsidR="00C00F95" w:rsidRDefault="00C00F95" w:rsidP="00A07C0B">
      <w:pPr>
        <w:spacing w:after="0" w:line="240" w:lineRule="auto"/>
        <w:rPr>
          <w:noProof/>
        </w:rPr>
      </w:pPr>
    </w:p>
    <w:p w:rsidR="00C00F95" w:rsidRDefault="00C309C8" w:rsidP="00A07C0B">
      <w:pPr>
        <w:spacing w:after="0" w:line="240" w:lineRule="auto"/>
      </w:pPr>
      <w:r>
        <w:t xml:space="preserve"> </w:t>
      </w: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  <w:r w:rsidRPr="00C00F95"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81600" cy="3181350"/>
            <wp:effectExtent l="19050" t="0" r="0" b="0"/>
            <wp:wrapSquare wrapText="bothSides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692" t="19088" b="3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11B5" w:rsidRDefault="00DD11B5" w:rsidP="00A07C0B">
      <w:pPr>
        <w:spacing w:after="0" w:line="240" w:lineRule="auto"/>
      </w:pPr>
      <w:r>
        <w:br w:type="textWrapping" w:clear="all"/>
      </w:r>
    </w:p>
    <w:p w:rsidR="00DD11B5" w:rsidRDefault="00DD11B5" w:rsidP="00A07C0B">
      <w:pPr>
        <w:spacing w:after="0" w:line="240" w:lineRule="auto"/>
      </w:pPr>
    </w:p>
    <w:p w:rsidR="00DD11B5" w:rsidRDefault="00DD11B5" w:rsidP="0089744B">
      <w:pPr>
        <w:spacing w:after="0" w:line="240" w:lineRule="auto"/>
        <w:jc w:val="right"/>
      </w:pPr>
    </w:p>
    <w:p w:rsidR="00221BA2" w:rsidRDefault="00221BA2" w:rsidP="0089744B">
      <w:pPr>
        <w:spacing w:after="0" w:line="240" w:lineRule="auto"/>
        <w:jc w:val="right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770757" w:rsidRDefault="00770757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733925" cy="4626336"/>
            <wp:effectExtent l="19050" t="0" r="9525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692" t="18234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2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sectPr w:rsidR="00221BA2" w:rsidSect="00A57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3268E0"/>
    <w:multiLevelType w:val="hybridMultilevel"/>
    <w:tmpl w:val="F1444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55A04"/>
    <w:multiLevelType w:val="hybridMultilevel"/>
    <w:tmpl w:val="C51EBF80"/>
    <w:lvl w:ilvl="0" w:tplc="D5BAFE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55330A"/>
    <w:multiLevelType w:val="hybridMultilevel"/>
    <w:tmpl w:val="5E20488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2ED6B9E"/>
    <w:multiLevelType w:val="hybridMultilevel"/>
    <w:tmpl w:val="F232E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DE5D88"/>
    <w:multiLevelType w:val="hybridMultilevel"/>
    <w:tmpl w:val="7C64A4AE"/>
    <w:lvl w:ilvl="0" w:tplc="59A0D49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5A0FA6"/>
    <w:multiLevelType w:val="hybridMultilevel"/>
    <w:tmpl w:val="19A635D0"/>
    <w:lvl w:ilvl="0" w:tplc="FEF0FF8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7AB499B"/>
    <w:multiLevelType w:val="hybridMultilevel"/>
    <w:tmpl w:val="863C2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ED0CBF"/>
    <w:multiLevelType w:val="hybridMultilevel"/>
    <w:tmpl w:val="CDBEA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6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A51FAB"/>
    <w:rsid w:val="0000704F"/>
    <w:rsid w:val="000D5459"/>
    <w:rsid w:val="000E2C94"/>
    <w:rsid w:val="001311C2"/>
    <w:rsid w:val="00143283"/>
    <w:rsid w:val="00163799"/>
    <w:rsid w:val="001C0C90"/>
    <w:rsid w:val="00221BA2"/>
    <w:rsid w:val="00334201"/>
    <w:rsid w:val="00340BB1"/>
    <w:rsid w:val="003B0BF8"/>
    <w:rsid w:val="00421BE6"/>
    <w:rsid w:val="00424B70"/>
    <w:rsid w:val="00441519"/>
    <w:rsid w:val="00444430"/>
    <w:rsid w:val="004B651B"/>
    <w:rsid w:val="004D461E"/>
    <w:rsid w:val="0053343E"/>
    <w:rsid w:val="005A4660"/>
    <w:rsid w:val="005B39AD"/>
    <w:rsid w:val="005D332A"/>
    <w:rsid w:val="00623E6F"/>
    <w:rsid w:val="00637199"/>
    <w:rsid w:val="00672803"/>
    <w:rsid w:val="00704A80"/>
    <w:rsid w:val="00737A9E"/>
    <w:rsid w:val="007543BF"/>
    <w:rsid w:val="00770757"/>
    <w:rsid w:val="00782688"/>
    <w:rsid w:val="007D524F"/>
    <w:rsid w:val="007F788B"/>
    <w:rsid w:val="00813D8D"/>
    <w:rsid w:val="0085325D"/>
    <w:rsid w:val="008556F3"/>
    <w:rsid w:val="0089744B"/>
    <w:rsid w:val="008E3890"/>
    <w:rsid w:val="009673D9"/>
    <w:rsid w:val="009C41AE"/>
    <w:rsid w:val="009D298F"/>
    <w:rsid w:val="00A07C0B"/>
    <w:rsid w:val="00A51FAB"/>
    <w:rsid w:val="00A57295"/>
    <w:rsid w:val="00A80E4A"/>
    <w:rsid w:val="00A82835"/>
    <w:rsid w:val="00AD5401"/>
    <w:rsid w:val="00AD6262"/>
    <w:rsid w:val="00B27266"/>
    <w:rsid w:val="00B5103A"/>
    <w:rsid w:val="00B86CBC"/>
    <w:rsid w:val="00C00594"/>
    <w:rsid w:val="00C00F95"/>
    <w:rsid w:val="00C16B50"/>
    <w:rsid w:val="00C309C8"/>
    <w:rsid w:val="00CC08D3"/>
    <w:rsid w:val="00CD1023"/>
    <w:rsid w:val="00CE2AA8"/>
    <w:rsid w:val="00CE2F06"/>
    <w:rsid w:val="00D07B11"/>
    <w:rsid w:val="00D630FF"/>
    <w:rsid w:val="00DD11B5"/>
    <w:rsid w:val="00DE149D"/>
    <w:rsid w:val="00E2188E"/>
    <w:rsid w:val="00E24C8A"/>
    <w:rsid w:val="00E46651"/>
    <w:rsid w:val="00E9136D"/>
    <w:rsid w:val="00E9738D"/>
    <w:rsid w:val="00EB1681"/>
    <w:rsid w:val="00EF6BBD"/>
    <w:rsid w:val="00F45E58"/>
    <w:rsid w:val="00F814AD"/>
    <w:rsid w:val="00F97FBC"/>
    <w:rsid w:val="00FB0E9A"/>
    <w:rsid w:val="00FE24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72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51F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27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6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66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AF66445-46C8-4A50-9D59-6322D1108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13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</dc:creator>
  <cp:lastModifiedBy>keerthi</cp:lastModifiedBy>
  <cp:revision>43</cp:revision>
  <dcterms:created xsi:type="dcterms:W3CDTF">2019-07-22T05:03:00Z</dcterms:created>
  <dcterms:modified xsi:type="dcterms:W3CDTF">2019-07-27T05:53:00Z</dcterms:modified>
</cp:coreProperties>
</file>